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A0"/>
      </w:tblPr>
      <w:tblGrid>
        <w:gridCol w:w="6663"/>
        <w:gridCol w:w="3260"/>
      </w:tblGrid>
      <w:tr w:rsidR="00D95A95" w:rsidRPr="00CA6833" w:rsidTr="00643C18">
        <w:trPr>
          <w:trHeight w:val="2881"/>
        </w:trPr>
        <w:tc>
          <w:tcPr>
            <w:tcW w:w="9923" w:type="dxa"/>
            <w:gridSpan w:val="2"/>
          </w:tcPr>
          <w:p w:rsidR="00D95A95" w:rsidRDefault="00D95A95" w:rsidP="00154992">
            <w:pPr>
              <w:jc w:val="center"/>
            </w:pPr>
            <w:r w:rsidRPr="005D7268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1.5pt;height:39pt;visibility:visible">
                  <v:imagedata r:id="rId4" o:title=""/>
                </v:shape>
              </w:pict>
            </w:r>
          </w:p>
          <w:p w:rsidR="00D95A95" w:rsidRDefault="00D95A95" w:rsidP="00154992">
            <w:pPr>
              <w:jc w:val="center"/>
            </w:pPr>
            <w:r>
              <w:t>МУНИЦИПАЛЬНОЕ ОБРАЗОВАНИЕ</w:t>
            </w:r>
          </w:p>
          <w:p w:rsidR="00D95A95" w:rsidRDefault="00D95A95" w:rsidP="00154992">
            <w:pPr>
              <w:jc w:val="center"/>
            </w:pPr>
            <w:r>
              <w:t>СЕРТОЛОВО</w:t>
            </w:r>
          </w:p>
          <w:p w:rsidR="00D95A95" w:rsidRDefault="00D95A95" w:rsidP="00154992">
            <w:pPr>
              <w:jc w:val="center"/>
            </w:pPr>
            <w:r>
              <w:t>ВСЕВОЛОЖСКОГО МУНИЦИПАЛЬНОГО РАЙОНА</w:t>
            </w:r>
          </w:p>
          <w:p w:rsidR="00D95A95" w:rsidRDefault="00D95A95" w:rsidP="00154992">
            <w:pPr>
              <w:jc w:val="center"/>
            </w:pPr>
            <w:r>
              <w:t>ЛЕНИНГРАДСКОЙ ОБЛАСТИ</w:t>
            </w:r>
          </w:p>
          <w:p w:rsidR="00D95A95" w:rsidRDefault="00D95A95" w:rsidP="00154992">
            <w:pPr>
              <w:jc w:val="center"/>
            </w:pPr>
          </w:p>
          <w:p w:rsidR="00D95A95" w:rsidRDefault="00D95A95" w:rsidP="00154992">
            <w:pPr>
              <w:jc w:val="center"/>
            </w:pPr>
            <w:r>
              <w:t>АДМИНИСТРАЦИЯ</w:t>
            </w:r>
          </w:p>
          <w:p w:rsidR="00D95A95" w:rsidRDefault="00D95A95" w:rsidP="00154992">
            <w:pPr>
              <w:jc w:val="center"/>
            </w:pPr>
          </w:p>
          <w:p w:rsidR="00D95A95" w:rsidRDefault="00D95A95" w:rsidP="00154992">
            <w:pPr>
              <w:jc w:val="center"/>
            </w:pPr>
            <w:r>
              <w:t>П О С Т А Н О В Л Е Н И Е</w:t>
            </w:r>
          </w:p>
          <w:p w:rsidR="00D95A95" w:rsidRDefault="00D95A95" w:rsidP="00154992">
            <w:pPr>
              <w:jc w:val="center"/>
            </w:pPr>
          </w:p>
          <w:p w:rsidR="00D95A95" w:rsidRPr="001708E3" w:rsidRDefault="00D95A95" w:rsidP="00154992">
            <w:r>
              <w:t>от 26.02.2015 г.                                                                                       №48</w:t>
            </w:r>
            <w:r w:rsidRPr="001708E3">
              <w:tab/>
            </w:r>
            <w:r w:rsidRPr="001708E3">
              <w:tab/>
            </w:r>
            <w:r w:rsidRPr="001708E3">
              <w:tab/>
            </w:r>
            <w:r w:rsidRPr="001708E3">
              <w:tab/>
            </w:r>
          </w:p>
          <w:p w:rsidR="00D95A95" w:rsidRPr="00154992" w:rsidRDefault="00D95A95" w:rsidP="00154992">
            <w:pPr>
              <w:rPr>
                <w:sz w:val="20"/>
                <w:szCs w:val="20"/>
              </w:rPr>
            </w:pPr>
            <w:r w:rsidRPr="00154992">
              <w:rPr>
                <w:sz w:val="20"/>
                <w:szCs w:val="20"/>
              </w:rPr>
              <w:t>г. Сертолово</w:t>
            </w:r>
          </w:p>
          <w:p w:rsidR="00D95A95" w:rsidRPr="007F4097" w:rsidRDefault="00D95A95" w:rsidP="00C62301">
            <w:pPr>
              <w:widowControl w:val="0"/>
            </w:pPr>
          </w:p>
        </w:tc>
      </w:tr>
      <w:tr w:rsidR="00D95A95" w:rsidRPr="00CA6833" w:rsidTr="00643C18">
        <w:trPr>
          <w:gridAfter w:val="1"/>
          <w:wAfter w:w="3260" w:type="dxa"/>
        </w:trPr>
        <w:tc>
          <w:tcPr>
            <w:tcW w:w="6663" w:type="dxa"/>
          </w:tcPr>
          <w:p w:rsidR="00D95A95" w:rsidRPr="002F3D68" w:rsidRDefault="00D95A95" w:rsidP="00F763A7">
            <w:pPr>
              <w:ind w:left="-108"/>
              <w:jc w:val="left"/>
              <w:rPr>
                <w:b/>
              </w:rPr>
            </w:pPr>
            <w:r w:rsidRPr="002F3D68">
              <w:rPr>
                <w:b/>
              </w:rPr>
              <w:t xml:space="preserve">Об утверждении </w:t>
            </w:r>
            <w:r w:rsidRPr="00643C18">
              <w:rPr>
                <w:b/>
              </w:rPr>
              <w:t>Порядка</w:t>
            </w:r>
            <w:r>
              <w:rPr>
                <w:b/>
                <w:lang w:eastAsia="en-US"/>
              </w:rPr>
              <w:t xml:space="preserve"> </w:t>
            </w:r>
            <w:r w:rsidRPr="002F3D68">
              <w:rPr>
                <w:b/>
                <w:lang w:eastAsia="en-US"/>
              </w:rPr>
              <w:t>принятия решений о заключении муниципальны</w:t>
            </w:r>
            <w:r>
              <w:rPr>
                <w:b/>
                <w:lang w:eastAsia="en-US"/>
              </w:rPr>
              <w:t>х контрактов на</w:t>
            </w:r>
            <w:r w:rsidRPr="002F3D68">
              <w:rPr>
                <w:b/>
                <w:lang w:eastAsia="en-US"/>
              </w:rPr>
              <w:t xml:space="preserve"> выполнение работ, оказание услуг для обеспечения муниципальных нужд </w:t>
            </w:r>
            <w:r>
              <w:rPr>
                <w:b/>
                <w:lang w:eastAsia="en-US"/>
              </w:rPr>
              <w:t xml:space="preserve">муниципального образования Сертолово Всеволожского муниципального района Ленинградской области </w:t>
            </w:r>
            <w:r w:rsidRPr="002F3D68">
              <w:rPr>
                <w:b/>
                <w:lang w:eastAsia="en-US"/>
              </w:rPr>
              <w:t>на срок, превышающий срок действия утвержденных лимитов бюджетных обязательств</w:t>
            </w:r>
          </w:p>
        </w:tc>
      </w:tr>
    </w:tbl>
    <w:p w:rsidR="00D95A95" w:rsidRDefault="00D95A95" w:rsidP="00DC3DBB">
      <w:pPr>
        <w:ind w:firstLine="708"/>
        <w:jc w:val="left"/>
        <w:rPr>
          <w:i/>
        </w:rPr>
      </w:pPr>
    </w:p>
    <w:p w:rsidR="00D95A95" w:rsidRDefault="00D95A95" w:rsidP="00DC3DBB">
      <w:pPr>
        <w:ind w:firstLine="708"/>
        <w:jc w:val="left"/>
        <w:rPr>
          <w:i/>
        </w:rPr>
      </w:pPr>
    </w:p>
    <w:p w:rsidR="00D95A95" w:rsidRDefault="00D95A95" w:rsidP="00104DA2">
      <w:pPr>
        <w:autoSpaceDE w:val="0"/>
        <w:autoSpaceDN w:val="0"/>
        <w:adjustRightInd w:val="0"/>
        <w:ind w:firstLine="851"/>
        <w:rPr>
          <w:lang w:eastAsia="en-US"/>
        </w:rPr>
      </w:pPr>
      <w:r w:rsidRPr="00DC3DBB">
        <w:rPr>
          <w:lang w:eastAsia="en-US"/>
        </w:rPr>
        <w:t xml:space="preserve">В соответствии с </w:t>
      </w:r>
      <w:hyperlink r:id="rId5" w:history="1">
        <w:r w:rsidRPr="00DC3DBB">
          <w:rPr>
            <w:lang w:eastAsia="en-US"/>
          </w:rPr>
          <w:t>пунктом 3 статьи 72</w:t>
        </w:r>
      </w:hyperlink>
      <w:r w:rsidRPr="00DC3DBB">
        <w:rPr>
          <w:lang w:eastAsia="en-US"/>
        </w:rPr>
        <w:t xml:space="preserve">, </w:t>
      </w:r>
      <w:hyperlink r:id="rId6" w:history="1">
        <w:r w:rsidRPr="00DC3DBB">
          <w:rPr>
            <w:lang w:eastAsia="en-US"/>
          </w:rPr>
          <w:t>статьей 79</w:t>
        </w:r>
      </w:hyperlink>
      <w:r w:rsidRPr="00DC3DBB">
        <w:rPr>
          <w:lang w:eastAsia="en-US"/>
        </w:rPr>
        <w:t xml:space="preserve"> Бюджетного кодекса Российской Федерации, Постановлением Правительства Российской Федерации от 26.11.2013 </w:t>
      </w:r>
      <w:r>
        <w:rPr>
          <w:lang w:eastAsia="en-US"/>
        </w:rPr>
        <w:t>г. №</w:t>
      </w:r>
      <w:r w:rsidRPr="00DC3DBB">
        <w:rPr>
          <w:lang w:eastAsia="en-US"/>
        </w:rPr>
        <w:t xml:space="preserve"> 1071</w:t>
      </w:r>
      <w:r>
        <w:rPr>
          <w:lang w:eastAsia="en-US"/>
        </w:rPr>
        <w:t xml:space="preserve"> «</w:t>
      </w:r>
      <w:r w:rsidRPr="00DC3DBB">
        <w:rPr>
          <w:lang w:eastAsia="en-US"/>
        </w:rPr>
        <w:t>Об утверждении Правил принятия решений о заключении государственных контрактов на поставку товаров, выполнение работ, оказание услуг для обеспечения федеральных нужд и концессионных соглашений, концедентом по которым выступает Российская Федерация, на срок, превышающий срок действия утвержденных</w:t>
      </w:r>
      <w:r>
        <w:rPr>
          <w:lang w:eastAsia="en-US"/>
        </w:rPr>
        <w:t xml:space="preserve"> лимитов бюджетных обязательств», Постановлением администрации МО Сертолово от 03.07.2009 г. №196 «Об утверждении Положения о порядке принятия решений о подготовке и реализации бюджетных инвестиций в объекты капитального строительства муниципальной собственности муниципального образования Сертолово Ленинградской области, руководствуясь Уставом муниципального образования Сертолово Всеволожского муниципального района Ленинградской области (далее по тексту - МО Сертолово), Положением об администрации МО Сертолово, администрация МО Сертолово:</w:t>
      </w:r>
    </w:p>
    <w:p w:rsidR="00D95A95" w:rsidRDefault="00D95A95" w:rsidP="00104DA2">
      <w:pPr>
        <w:autoSpaceDE w:val="0"/>
        <w:autoSpaceDN w:val="0"/>
        <w:adjustRightInd w:val="0"/>
        <w:ind w:firstLine="851"/>
        <w:rPr>
          <w:lang w:eastAsia="en-US"/>
        </w:rPr>
      </w:pPr>
    </w:p>
    <w:p w:rsidR="00D95A95" w:rsidRPr="00DC3DBB" w:rsidRDefault="00D95A95" w:rsidP="00104DA2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ПОСТАНОВЛЯЕТ:</w:t>
      </w:r>
    </w:p>
    <w:p w:rsidR="00D95A95" w:rsidRPr="002B6D92" w:rsidRDefault="00D95A95" w:rsidP="002B6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154992">
      <w:pPr>
        <w:autoSpaceDE w:val="0"/>
        <w:autoSpaceDN w:val="0"/>
        <w:adjustRightInd w:val="0"/>
        <w:ind w:firstLine="709"/>
        <w:rPr>
          <w:lang w:eastAsia="en-US"/>
        </w:rPr>
      </w:pPr>
      <w:r w:rsidRPr="002B6D92">
        <w:rPr>
          <w:lang w:eastAsia="en-US"/>
        </w:rPr>
        <w:t xml:space="preserve">1. Утвердить </w:t>
      </w:r>
      <w:r>
        <w:rPr>
          <w:lang w:eastAsia="en-US"/>
        </w:rPr>
        <w:t>«</w:t>
      </w:r>
      <w:hyperlink w:anchor="Par42" w:history="1">
        <w:r w:rsidRPr="002B6D92">
          <w:rPr>
            <w:lang w:eastAsia="en-US"/>
          </w:rPr>
          <w:t>Порядок</w:t>
        </w:r>
      </w:hyperlink>
      <w:r w:rsidRPr="002B6D92">
        <w:rPr>
          <w:lang w:eastAsia="en-US"/>
        </w:rPr>
        <w:t xml:space="preserve"> принятия решений о заключении муниципальных контрактов на выполнение работ, оказание услуг для обеспечения муниципальных нужд </w:t>
      </w:r>
      <w:r>
        <w:rPr>
          <w:lang w:eastAsia="en-US"/>
        </w:rPr>
        <w:t xml:space="preserve">МО Сертолово </w:t>
      </w:r>
      <w:r w:rsidRPr="002B6D92">
        <w:rPr>
          <w:lang w:eastAsia="en-US"/>
        </w:rPr>
        <w:t>на срок, превышающий срок действия утвержденных лимитов бюджетных обязательств</w:t>
      </w:r>
      <w:r>
        <w:rPr>
          <w:lang w:eastAsia="en-US"/>
        </w:rPr>
        <w:t>»</w:t>
      </w:r>
      <w:r w:rsidRPr="002B6D92">
        <w:rPr>
          <w:lang w:eastAsia="en-US"/>
        </w:rPr>
        <w:t xml:space="preserve"> согласно приложению.</w:t>
      </w:r>
    </w:p>
    <w:p w:rsidR="00D95A95" w:rsidRDefault="00D95A95" w:rsidP="00154992">
      <w:pPr>
        <w:autoSpaceDE w:val="0"/>
        <w:autoSpaceDN w:val="0"/>
        <w:adjustRightInd w:val="0"/>
        <w:ind w:firstLine="709"/>
      </w:pPr>
      <w:r w:rsidRPr="00154992">
        <w:t xml:space="preserve">2. Настоящее постановление подлежит опубликованию в газете «Петербургский рубеж», размещению на сайте администрации МО Сертолово, вступает в силу </w:t>
      </w:r>
      <w:r>
        <w:t>после</w:t>
      </w:r>
      <w:r w:rsidRPr="00154992">
        <w:t xml:space="preserve"> официального опубликования</w:t>
      </w:r>
      <w:r>
        <w:t>.</w:t>
      </w:r>
    </w:p>
    <w:p w:rsidR="00D95A95" w:rsidRPr="00154992" w:rsidRDefault="00D95A95" w:rsidP="00154992">
      <w:pPr>
        <w:autoSpaceDE w:val="0"/>
        <w:autoSpaceDN w:val="0"/>
        <w:adjustRightInd w:val="0"/>
        <w:ind w:firstLine="709"/>
        <w:rPr>
          <w:lang w:eastAsia="en-US"/>
        </w:rPr>
      </w:pPr>
      <w:r>
        <w:t>3. Контроль за исполнением настоящего постановления возлагается на заместителя главы администрации по финансам и экономике – председателя комитета финансов и экономики администрации МО Сертолово Карачёву И.В.</w:t>
      </w: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41" w:type="dxa"/>
        <w:tblLook w:val="01E0"/>
      </w:tblPr>
      <w:tblGrid>
        <w:gridCol w:w="4428"/>
        <w:gridCol w:w="3193"/>
        <w:gridCol w:w="2520"/>
      </w:tblGrid>
      <w:tr w:rsidR="00D95A95" w:rsidRPr="00C221C1" w:rsidTr="00501E22">
        <w:tc>
          <w:tcPr>
            <w:tcW w:w="4428" w:type="dxa"/>
          </w:tcPr>
          <w:p w:rsidR="00D95A95" w:rsidRPr="00C221C1" w:rsidRDefault="00D95A95" w:rsidP="00104DA2">
            <w:pPr>
              <w:autoSpaceDE w:val="0"/>
              <w:autoSpaceDN w:val="0"/>
              <w:adjustRightInd w:val="0"/>
            </w:pPr>
            <w:r>
              <w:t xml:space="preserve">Глава администрации                                                       </w:t>
            </w:r>
          </w:p>
        </w:tc>
        <w:tc>
          <w:tcPr>
            <w:tcW w:w="3193" w:type="dxa"/>
          </w:tcPr>
          <w:p w:rsidR="00D95A95" w:rsidRPr="00C221C1" w:rsidRDefault="00D95A95" w:rsidP="00C60DFB">
            <w:pPr>
              <w:autoSpaceDE w:val="0"/>
              <w:autoSpaceDN w:val="0"/>
              <w:adjustRightInd w:val="0"/>
            </w:pPr>
            <w:r>
              <w:t xml:space="preserve">                                            </w:t>
            </w:r>
          </w:p>
        </w:tc>
        <w:tc>
          <w:tcPr>
            <w:tcW w:w="2520" w:type="dxa"/>
          </w:tcPr>
          <w:p w:rsidR="00D95A95" w:rsidRDefault="00D95A95" w:rsidP="00C60DFB">
            <w:pPr>
              <w:autoSpaceDE w:val="0"/>
              <w:autoSpaceDN w:val="0"/>
              <w:adjustRightInd w:val="0"/>
              <w:jc w:val="right"/>
            </w:pPr>
            <w:r>
              <w:t>Ю.А. Ходько</w:t>
            </w:r>
          </w:p>
          <w:p w:rsidR="00D95A95" w:rsidRPr="00C221C1" w:rsidRDefault="00D95A95" w:rsidP="00C60DF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5A95" w:rsidRDefault="00D95A95" w:rsidP="005066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111" w:type="dxa"/>
        <w:tblInd w:w="5920" w:type="dxa"/>
        <w:tblLook w:val="00A0"/>
      </w:tblPr>
      <w:tblGrid>
        <w:gridCol w:w="4111"/>
      </w:tblGrid>
      <w:tr w:rsidR="00D95A95" w:rsidRPr="00CA6833" w:rsidTr="002418A5">
        <w:trPr>
          <w:trHeight w:val="737"/>
        </w:trPr>
        <w:tc>
          <w:tcPr>
            <w:tcW w:w="4111" w:type="dxa"/>
          </w:tcPr>
          <w:p w:rsidR="00D95A95" w:rsidRDefault="00D95A95" w:rsidP="00A8563F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 xml:space="preserve"> </w:t>
            </w:r>
          </w:p>
          <w:p w:rsidR="00D95A95" w:rsidRDefault="00D95A95" w:rsidP="00A8563F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95A95" w:rsidRDefault="00D95A95" w:rsidP="00A8563F">
            <w:pPr>
              <w:autoSpaceDE w:val="0"/>
              <w:autoSpaceDN w:val="0"/>
              <w:adjustRightInd w:val="0"/>
              <w:jc w:val="right"/>
              <w:outlineLvl w:val="0"/>
            </w:pPr>
          </w:p>
          <w:p w:rsidR="00D95A95" w:rsidRDefault="00D95A95" w:rsidP="00A8563F">
            <w:pPr>
              <w:autoSpaceDE w:val="0"/>
              <w:autoSpaceDN w:val="0"/>
              <w:adjustRightInd w:val="0"/>
              <w:jc w:val="right"/>
              <w:outlineLvl w:val="0"/>
            </w:pPr>
            <w:r>
              <w:t xml:space="preserve"> </w:t>
            </w:r>
            <w:r w:rsidRPr="00713051">
              <w:t>П</w:t>
            </w:r>
            <w:r>
              <w:t>РИЛОЖЕНИЕ</w:t>
            </w:r>
          </w:p>
          <w:p w:rsidR="00D95A95" w:rsidRPr="00713051" w:rsidRDefault="00D95A95" w:rsidP="00A8563F">
            <w:pPr>
              <w:autoSpaceDE w:val="0"/>
              <w:autoSpaceDN w:val="0"/>
              <w:adjustRightInd w:val="0"/>
              <w:jc w:val="right"/>
              <w:outlineLvl w:val="0"/>
              <w:rPr>
                <w:i/>
              </w:rPr>
            </w:pPr>
            <w:r w:rsidRPr="00713051">
              <w:t>к</w:t>
            </w:r>
            <w:r>
              <w:t xml:space="preserve"> п</w:t>
            </w:r>
            <w:r w:rsidRPr="00713051">
              <w:t xml:space="preserve">остановлению </w:t>
            </w:r>
            <w:r>
              <w:t>администрации</w:t>
            </w:r>
            <w:r w:rsidRPr="00713051">
              <w:t xml:space="preserve"> </w:t>
            </w:r>
            <w:r>
              <w:t xml:space="preserve"> МО Сертолово</w:t>
            </w:r>
            <w:r w:rsidRPr="00713051">
              <w:t xml:space="preserve"> </w:t>
            </w:r>
          </w:p>
          <w:p w:rsidR="00D95A95" w:rsidRPr="00CA6833" w:rsidRDefault="00D95A95" w:rsidP="00A8563F">
            <w:pPr>
              <w:tabs>
                <w:tab w:val="left" w:pos="33"/>
              </w:tabs>
              <w:autoSpaceDE w:val="0"/>
              <w:autoSpaceDN w:val="0"/>
              <w:adjustRightInd w:val="0"/>
            </w:pPr>
            <w:r>
              <w:t xml:space="preserve">        </w:t>
            </w:r>
            <w:r w:rsidRPr="00713051">
              <w:t xml:space="preserve">от </w:t>
            </w:r>
            <w:r>
              <w:t>_______________</w:t>
            </w:r>
            <w:r w:rsidRPr="00713051">
              <w:t xml:space="preserve"> №</w:t>
            </w:r>
            <w:r>
              <w:t xml:space="preserve"> ___</w:t>
            </w:r>
            <w:r w:rsidRPr="00D04C4F">
              <w:rPr>
                <w:sz w:val="20"/>
              </w:rPr>
              <w:t xml:space="preserve"> </w:t>
            </w:r>
          </w:p>
        </w:tc>
      </w:tr>
    </w:tbl>
    <w:p w:rsidR="00D95A95" w:rsidRDefault="00D95A95" w:rsidP="0082493B">
      <w:pPr>
        <w:jc w:val="center"/>
        <w:rPr>
          <w:b/>
        </w:rPr>
      </w:pPr>
    </w:p>
    <w:p w:rsidR="00D95A95" w:rsidRDefault="00D95A95" w:rsidP="0082493B">
      <w:pPr>
        <w:jc w:val="center"/>
        <w:rPr>
          <w:b/>
          <w:lang w:eastAsia="en-US"/>
        </w:rPr>
      </w:pPr>
      <w:hyperlink w:anchor="Par42" w:history="1">
        <w:r w:rsidRPr="0082493B">
          <w:rPr>
            <w:b/>
            <w:lang w:eastAsia="en-US"/>
          </w:rPr>
          <w:t>Порядок</w:t>
        </w:r>
      </w:hyperlink>
      <w:r w:rsidRPr="0082493B">
        <w:rPr>
          <w:b/>
          <w:lang w:eastAsia="en-US"/>
        </w:rPr>
        <w:t xml:space="preserve"> </w:t>
      </w:r>
    </w:p>
    <w:p w:rsidR="00D95A95" w:rsidRDefault="00D95A95" w:rsidP="0082493B">
      <w:pPr>
        <w:jc w:val="center"/>
        <w:rPr>
          <w:b/>
          <w:lang w:eastAsia="en-US"/>
        </w:rPr>
      </w:pPr>
      <w:r w:rsidRPr="0082493B">
        <w:rPr>
          <w:b/>
          <w:lang w:eastAsia="en-US"/>
        </w:rPr>
        <w:t xml:space="preserve">принятия решений о заключении муниципальных контрактов </w:t>
      </w:r>
    </w:p>
    <w:p w:rsidR="00D95A95" w:rsidRDefault="00D95A95" w:rsidP="0082493B">
      <w:pPr>
        <w:jc w:val="center"/>
        <w:rPr>
          <w:b/>
          <w:lang w:eastAsia="en-US"/>
        </w:rPr>
      </w:pPr>
      <w:r w:rsidRPr="0082493B">
        <w:rPr>
          <w:b/>
          <w:lang w:eastAsia="en-US"/>
        </w:rPr>
        <w:t>на выполнение работ, оказание услуг для обеспечения</w:t>
      </w:r>
    </w:p>
    <w:p w:rsidR="00D95A95" w:rsidRDefault="00D95A95" w:rsidP="00104DA2">
      <w:pPr>
        <w:jc w:val="center"/>
        <w:rPr>
          <w:b/>
          <w:lang w:eastAsia="en-US"/>
        </w:rPr>
      </w:pPr>
      <w:r w:rsidRPr="0082493B">
        <w:rPr>
          <w:b/>
          <w:lang w:eastAsia="en-US"/>
        </w:rPr>
        <w:t xml:space="preserve">муниципальных нужд </w:t>
      </w:r>
      <w:r>
        <w:rPr>
          <w:b/>
          <w:lang w:eastAsia="en-US"/>
        </w:rPr>
        <w:t>муниципального образования Сертолово</w:t>
      </w:r>
    </w:p>
    <w:p w:rsidR="00D95A95" w:rsidRDefault="00D95A95" w:rsidP="00104DA2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Всеволожского муниципального района Ленинградской области </w:t>
      </w:r>
    </w:p>
    <w:p w:rsidR="00D95A95" w:rsidRDefault="00D95A95" w:rsidP="00104DA2">
      <w:pPr>
        <w:jc w:val="center"/>
        <w:rPr>
          <w:b/>
          <w:lang w:eastAsia="en-US"/>
        </w:rPr>
      </w:pPr>
      <w:r w:rsidRPr="00C62301">
        <w:rPr>
          <w:b/>
          <w:lang w:eastAsia="en-US"/>
        </w:rPr>
        <w:t xml:space="preserve">на срок, </w:t>
      </w:r>
      <w:r w:rsidRPr="0082493B">
        <w:rPr>
          <w:b/>
          <w:lang w:eastAsia="en-US"/>
        </w:rPr>
        <w:t>превышающий</w:t>
      </w:r>
      <w:r>
        <w:rPr>
          <w:b/>
          <w:lang w:eastAsia="en-US"/>
        </w:rPr>
        <w:t xml:space="preserve"> </w:t>
      </w:r>
      <w:r w:rsidRPr="0082493B">
        <w:rPr>
          <w:b/>
          <w:lang w:eastAsia="en-US"/>
        </w:rPr>
        <w:t>срок действия утвержденных</w:t>
      </w:r>
    </w:p>
    <w:p w:rsidR="00D95A95" w:rsidRPr="0082493B" w:rsidRDefault="00D95A95" w:rsidP="0082493B">
      <w:pPr>
        <w:jc w:val="center"/>
        <w:rPr>
          <w:b/>
        </w:rPr>
      </w:pPr>
      <w:r w:rsidRPr="0082493B">
        <w:rPr>
          <w:b/>
          <w:lang w:eastAsia="en-US"/>
        </w:rPr>
        <w:t>лимитов бюджетных обязательств</w:t>
      </w:r>
    </w:p>
    <w:p w:rsidR="00D95A95" w:rsidRPr="005C396C" w:rsidRDefault="00D95A95" w:rsidP="00FB5D6C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D95A95" w:rsidRPr="0082493B" w:rsidRDefault="00D95A95" w:rsidP="0082493B">
      <w:pPr>
        <w:autoSpaceDE w:val="0"/>
        <w:autoSpaceDN w:val="0"/>
        <w:adjustRightInd w:val="0"/>
        <w:ind w:firstLine="709"/>
        <w:rPr>
          <w:lang w:eastAsia="en-US"/>
        </w:rPr>
      </w:pPr>
      <w:r w:rsidRPr="0082493B">
        <w:rPr>
          <w:lang w:eastAsia="en-US"/>
        </w:rPr>
        <w:t xml:space="preserve">1. Настоящий Порядок принятия решений о заключении муниципальных контрактов на выполнение работ, оказание услуг для обеспечения муниципальных нужд </w:t>
      </w:r>
      <w:r>
        <w:rPr>
          <w:lang w:eastAsia="en-US"/>
        </w:rPr>
        <w:t>муниципального образования Сертолово Всеволожского муниципального района Ленинградской области (далее по тексту – МО Сертолово),</w:t>
      </w:r>
      <w:r w:rsidRPr="0082493B">
        <w:rPr>
          <w:lang w:eastAsia="en-US"/>
        </w:rPr>
        <w:t xml:space="preserve"> на срок, превышающий срок действия утвержденных лимитов бюджетных обязательств (далее - Порядок) определя</w:t>
      </w:r>
      <w:r>
        <w:rPr>
          <w:lang w:eastAsia="en-US"/>
        </w:rPr>
        <w:t>е</w:t>
      </w:r>
      <w:r w:rsidRPr="0082493B">
        <w:rPr>
          <w:lang w:eastAsia="en-US"/>
        </w:rPr>
        <w:t xml:space="preserve">т </w:t>
      </w:r>
      <w:r>
        <w:rPr>
          <w:lang w:eastAsia="en-US"/>
        </w:rPr>
        <w:t xml:space="preserve">последовательность действий муниципальных заказчиков МО Сертолово (далее по тексту - муниципальные заказчики), администрации МО Сертолово при </w:t>
      </w:r>
      <w:r w:rsidRPr="0082493B">
        <w:rPr>
          <w:lang w:eastAsia="en-US"/>
        </w:rPr>
        <w:t>приняти</w:t>
      </w:r>
      <w:r>
        <w:rPr>
          <w:lang w:eastAsia="en-US"/>
        </w:rPr>
        <w:t>и</w:t>
      </w:r>
      <w:r w:rsidRPr="0082493B">
        <w:rPr>
          <w:lang w:eastAsia="en-US"/>
        </w:rPr>
        <w:t xml:space="preserve"> решений о заключении муниципальных контрактов на выполнение работ, оказание услуг для обеспечения муниципальных нужд, </w:t>
      </w:r>
      <w:r>
        <w:rPr>
          <w:lang w:eastAsia="en-US"/>
        </w:rPr>
        <w:t>длительность производственного цикла выполнения, которых превышает срок действия утвержденных лимитов бюджетных обязательств,</w:t>
      </w:r>
      <w:r w:rsidRPr="0082493B">
        <w:rPr>
          <w:lang w:eastAsia="en-US"/>
        </w:rPr>
        <w:t xml:space="preserve">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lang w:eastAsia="en-US"/>
        </w:rPr>
        <w:t xml:space="preserve"> </w:t>
      </w:r>
      <w:r w:rsidRPr="002F3D68">
        <w:rPr>
          <w:lang w:eastAsia="en-US"/>
        </w:rPr>
        <w:t>(далее по тексту – долгосрочный муниципальный контракт)</w:t>
      </w:r>
      <w:r w:rsidRPr="0082493B">
        <w:rPr>
          <w:lang w:eastAsia="en-US"/>
        </w:rPr>
        <w:t>.</w:t>
      </w:r>
    </w:p>
    <w:p w:rsidR="00D95A95" w:rsidRPr="002F3D68" w:rsidRDefault="00D95A95" w:rsidP="00E244EA">
      <w:pPr>
        <w:autoSpaceDE w:val="0"/>
        <w:autoSpaceDN w:val="0"/>
        <w:adjustRightInd w:val="0"/>
        <w:ind w:firstLine="540"/>
        <w:rPr>
          <w:lang w:eastAsia="en-US"/>
        </w:rPr>
      </w:pPr>
      <w:r w:rsidRPr="002F3D68">
        <w:rPr>
          <w:lang w:eastAsia="en-US"/>
        </w:rPr>
        <w:t xml:space="preserve">2. </w:t>
      </w:r>
      <w:r w:rsidRPr="002F3D68">
        <w:t>Долгосрочные муниципальные контракты заключаются муниципальными заказчиками</w:t>
      </w:r>
      <w:r>
        <w:rPr>
          <w:lang w:eastAsia="en-US"/>
        </w:rPr>
        <w:t>, в пределах средств, предусмотренных нормативными правовыми актами МО Сертолово в следующих случаях и порядке</w:t>
      </w:r>
      <w:r w:rsidRPr="002F3D68">
        <w:t>:</w:t>
      </w:r>
    </w:p>
    <w:p w:rsidR="00D95A95" w:rsidRPr="00E244EA" w:rsidRDefault="00D95A95" w:rsidP="00E244EA">
      <w:pPr>
        <w:autoSpaceDE w:val="0"/>
        <w:autoSpaceDN w:val="0"/>
        <w:adjustRightInd w:val="0"/>
        <w:ind w:firstLine="540"/>
        <w:rPr>
          <w:lang w:eastAsia="en-US"/>
        </w:rPr>
      </w:pPr>
      <w:r w:rsidRPr="00E244EA">
        <w:t xml:space="preserve">2.1. на срок и в пределах средств, предусмотренных распоряжениями администрации МО Сертолово об осуществлении бюджетных инвестиций в объекты капитального строительства муниципальной собственности МО Сертолово </w:t>
      </w:r>
      <w:r w:rsidRPr="00E244EA">
        <w:rPr>
          <w:lang w:eastAsia="en-US"/>
        </w:rPr>
        <w:t xml:space="preserve">в соответствии со </w:t>
      </w:r>
      <w:hyperlink r:id="rId7" w:history="1">
        <w:r w:rsidRPr="00E244EA">
          <w:rPr>
            <w:lang w:eastAsia="en-US"/>
          </w:rPr>
          <w:t>статьей 79</w:t>
        </w:r>
      </w:hyperlink>
      <w:r w:rsidRPr="00E244EA">
        <w:rPr>
          <w:lang w:eastAsia="en-US"/>
        </w:rPr>
        <w:t xml:space="preserve"> Бюджетного кодекса Российской Федерации</w:t>
      </w:r>
      <w:r w:rsidRPr="00E244EA">
        <w:t>;</w:t>
      </w:r>
    </w:p>
    <w:p w:rsidR="00D95A95" w:rsidRPr="002F3D68" w:rsidRDefault="00D95A95" w:rsidP="00E244EA">
      <w:pPr>
        <w:widowControl w:val="0"/>
        <w:autoSpaceDE w:val="0"/>
        <w:autoSpaceDN w:val="0"/>
        <w:adjustRightInd w:val="0"/>
        <w:ind w:firstLine="540"/>
      </w:pPr>
      <w:r w:rsidRPr="002F3D68">
        <w:t>2.2. на срок и в пределах средств, предусмотренных на реализацию муниципальных программ</w:t>
      </w:r>
      <w:r>
        <w:t xml:space="preserve"> </w:t>
      </w:r>
      <w:r w:rsidRPr="002F3D68">
        <w:t xml:space="preserve"> МО Сертолово, утвержденных в установленном порядке.</w:t>
      </w:r>
    </w:p>
    <w:p w:rsidR="00D95A95" w:rsidRPr="002F3D68" w:rsidRDefault="00D95A95" w:rsidP="00E244EA">
      <w:pPr>
        <w:widowControl w:val="0"/>
        <w:autoSpaceDE w:val="0"/>
        <w:autoSpaceDN w:val="0"/>
        <w:adjustRightInd w:val="0"/>
        <w:ind w:firstLine="540"/>
      </w:pPr>
      <w:r>
        <w:t>3</w:t>
      </w:r>
      <w:r w:rsidRPr="002F3D68">
        <w:t xml:space="preserve">. </w:t>
      </w:r>
      <w:r w:rsidRPr="002F3D68">
        <w:rPr>
          <w:lang w:eastAsia="en-US"/>
        </w:rPr>
        <w:t xml:space="preserve">Решение о заключении </w:t>
      </w:r>
      <w:r>
        <w:rPr>
          <w:lang w:eastAsia="en-US"/>
        </w:rPr>
        <w:t xml:space="preserve">долгосрочного </w:t>
      </w:r>
      <w:r w:rsidRPr="002F3D68">
        <w:rPr>
          <w:lang w:eastAsia="en-US"/>
        </w:rPr>
        <w:t>муниципального контракта на выполнение работ, оказание услуг для обеспечения муниципальных нужд</w:t>
      </w:r>
      <w:r>
        <w:rPr>
          <w:lang w:eastAsia="en-US"/>
        </w:rPr>
        <w:t xml:space="preserve"> МО Сертолово</w:t>
      </w:r>
      <w:r w:rsidRPr="002F3D68">
        <w:rPr>
          <w:lang w:eastAsia="en-US"/>
        </w:rPr>
        <w:t xml:space="preserve">, принимается в форме </w:t>
      </w:r>
      <w:r>
        <w:rPr>
          <w:lang w:eastAsia="en-US"/>
        </w:rPr>
        <w:t>Постановления</w:t>
      </w:r>
      <w:r w:rsidRPr="002F3D68">
        <w:rPr>
          <w:lang w:eastAsia="en-US"/>
        </w:rPr>
        <w:t xml:space="preserve"> администрации МО Сертолово (далее - </w:t>
      </w:r>
      <w:r>
        <w:rPr>
          <w:lang w:eastAsia="en-US"/>
        </w:rPr>
        <w:t>Постановление</w:t>
      </w:r>
      <w:r w:rsidRPr="002F3D68">
        <w:rPr>
          <w:lang w:eastAsia="en-US"/>
        </w:rPr>
        <w:t>).</w:t>
      </w:r>
      <w:r w:rsidRPr="002F3D68">
        <w:t xml:space="preserve"> </w:t>
      </w:r>
    </w:p>
    <w:p w:rsidR="00D95A95" w:rsidRPr="002F3D68" w:rsidRDefault="00D95A95" w:rsidP="00E244EA">
      <w:pPr>
        <w:widowControl w:val="0"/>
        <w:autoSpaceDE w:val="0"/>
        <w:autoSpaceDN w:val="0"/>
        <w:adjustRightInd w:val="0"/>
        <w:ind w:firstLine="540"/>
      </w:pPr>
      <w:r>
        <w:t>Постановление должно содержать</w:t>
      </w:r>
      <w:r w:rsidRPr="002F3D68">
        <w:t>:</w:t>
      </w:r>
    </w:p>
    <w:p w:rsidR="00D95A95" w:rsidRPr="002F3D68" w:rsidRDefault="00D95A95" w:rsidP="00E244EA">
      <w:pPr>
        <w:autoSpaceDE w:val="0"/>
        <w:autoSpaceDN w:val="0"/>
        <w:adjustRightInd w:val="0"/>
        <w:ind w:firstLine="567"/>
        <w:rPr>
          <w:lang w:eastAsia="en-US"/>
        </w:rPr>
      </w:pPr>
      <w:r>
        <w:rPr>
          <w:lang w:eastAsia="en-US"/>
        </w:rPr>
        <w:t>-</w:t>
      </w:r>
      <w:r w:rsidRPr="002F3D68">
        <w:rPr>
          <w:lang w:eastAsia="en-US"/>
        </w:rPr>
        <w:t>планируемые результаты выполнения работ, оказания услуг;</w:t>
      </w:r>
    </w:p>
    <w:p w:rsidR="00D95A95" w:rsidRPr="002F3D68" w:rsidRDefault="00D95A95" w:rsidP="00E244EA">
      <w:pPr>
        <w:autoSpaceDE w:val="0"/>
        <w:autoSpaceDN w:val="0"/>
        <w:adjustRightInd w:val="0"/>
        <w:ind w:firstLine="567"/>
        <w:rPr>
          <w:lang w:eastAsia="en-US"/>
        </w:rPr>
      </w:pPr>
      <w:r>
        <w:rPr>
          <w:lang w:eastAsia="en-US"/>
        </w:rPr>
        <w:t>-</w:t>
      </w:r>
      <w:r w:rsidRPr="002F3D68">
        <w:rPr>
          <w:lang w:eastAsia="en-US"/>
        </w:rPr>
        <w:t>описание состава работ, услуг;</w:t>
      </w:r>
    </w:p>
    <w:p w:rsidR="00D95A95" w:rsidRPr="002F3D68" w:rsidRDefault="00D95A95" w:rsidP="00E244EA">
      <w:pPr>
        <w:autoSpaceDE w:val="0"/>
        <w:autoSpaceDN w:val="0"/>
        <w:adjustRightInd w:val="0"/>
        <w:ind w:firstLine="567"/>
        <w:rPr>
          <w:lang w:eastAsia="en-US"/>
        </w:rPr>
      </w:pPr>
      <w:r>
        <w:rPr>
          <w:lang w:eastAsia="en-US"/>
        </w:rPr>
        <w:t>-</w:t>
      </w:r>
      <w:r w:rsidRPr="002F3D68">
        <w:rPr>
          <w:lang w:eastAsia="en-US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D95A95" w:rsidRPr="002F3D68" w:rsidRDefault="00D95A95" w:rsidP="00E244EA">
      <w:pPr>
        <w:autoSpaceDE w:val="0"/>
        <w:autoSpaceDN w:val="0"/>
        <w:adjustRightInd w:val="0"/>
        <w:ind w:firstLine="567"/>
        <w:rPr>
          <w:lang w:eastAsia="en-US"/>
        </w:rPr>
      </w:pPr>
      <w:r>
        <w:rPr>
          <w:lang w:eastAsia="en-US"/>
        </w:rPr>
        <w:t>-</w:t>
      </w:r>
      <w:r w:rsidRPr="002F3D68">
        <w:rPr>
          <w:lang w:eastAsia="en-US"/>
        </w:rPr>
        <w:t>предельный объем средств на оплату долгосрочного муниципального контракта с разбивкой по годам.</w:t>
      </w:r>
    </w:p>
    <w:p w:rsidR="00D95A95" w:rsidRPr="002F3D68" w:rsidRDefault="00D95A95" w:rsidP="00495E0B">
      <w:pPr>
        <w:widowControl w:val="0"/>
        <w:autoSpaceDE w:val="0"/>
        <w:autoSpaceDN w:val="0"/>
        <w:adjustRightInd w:val="0"/>
        <w:ind w:firstLine="540"/>
      </w:pPr>
      <w:bookmarkStart w:id="0" w:name="Par44"/>
      <w:bookmarkEnd w:id="0"/>
      <w:r>
        <w:t>4.</w:t>
      </w:r>
      <w:r w:rsidRPr="002F3D68">
        <w:t xml:space="preserve"> </w:t>
      </w:r>
      <w:bookmarkStart w:id="1" w:name="Par56"/>
      <w:bookmarkEnd w:id="1"/>
      <w:r>
        <w:t>Решение</w:t>
      </w:r>
      <w:r w:rsidRPr="002F3D68">
        <w:t xml:space="preserve"> о заключении долгосрочного муниципального контракта принимаются в следующем порядке:</w:t>
      </w:r>
    </w:p>
    <w:p w:rsidR="00D95A95" w:rsidRPr="002F3D68" w:rsidRDefault="00D95A95" w:rsidP="00495E0B">
      <w:pPr>
        <w:widowControl w:val="0"/>
        <w:autoSpaceDE w:val="0"/>
        <w:autoSpaceDN w:val="0"/>
        <w:adjustRightInd w:val="0"/>
        <w:ind w:firstLine="540"/>
      </w:pPr>
      <w:r>
        <w:t>4</w:t>
      </w:r>
      <w:r w:rsidRPr="002F3D68">
        <w:t>.1</w:t>
      </w:r>
      <w:r>
        <w:t>. П</w:t>
      </w:r>
      <w:r w:rsidRPr="002F3D68">
        <w:t xml:space="preserve">роект </w:t>
      </w:r>
      <w:r>
        <w:t>Постановления</w:t>
      </w:r>
      <w:r w:rsidRPr="002F3D68">
        <w:t xml:space="preserve"> и пояснительная записка к нему, подготовленные </w:t>
      </w:r>
      <w:r>
        <w:t>муниципальным заказчиком</w:t>
      </w:r>
      <w:r w:rsidRPr="002F3D68">
        <w:t>, направляются на согласование в комитет финансов и экономики администрации МО Сертолово</w:t>
      </w:r>
      <w:r>
        <w:t>.</w:t>
      </w:r>
    </w:p>
    <w:p w:rsidR="00D95A95" w:rsidRPr="002F3D68" w:rsidRDefault="00D95A95" w:rsidP="00495E0B">
      <w:pPr>
        <w:widowControl w:val="0"/>
        <w:autoSpaceDE w:val="0"/>
        <w:autoSpaceDN w:val="0"/>
        <w:adjustRightInd w:val="0"/>
        <w:ind w:firstLine="540"/>
      </w:pPr>
      <w:r>
        <w:t>4</w:t>
      </w:r>
      <w:r w:rsidRPr="002F3D68">
        <w:t>.2</w:t>
      </w:r>
      <w:r>
        <w:t>.</w:t>
      </w:r>
      <w:r w:rsidRPr="002F3D68">
        <w:t xml:space="preserve"> </w:t>
      </w:r>
      <w:r>
        <w:t>К</w:t>
      </w:r>
      <w:r w:rsidRPr="002F3D68">
        <w:t xml:space="preserve">омитет финансов и экономики администрации МО Сертолово в срок, не превышающий 3 рабочих дней </w:t>
      </w:r>
      <w:r>
        <w:t>от</w:t>
      </w:r>
      <w:r w:rsidRPr="002F3D68">
        <w:t xml:space="preserve"> даты получения проекта </w:t>
      </w:r>
      <w:r>
        <w:t>Постановления</w:t>
      </w:r>
      <w:r w:rsidRPr="002F3D68">
        <w:t xml:space="preserve"> и пояснительной записки к нему, согласовывает указанный проект путем составления заключения, при соблюдении следующих условий:</w:t>
      </w:r>
    </w:p>
    <w:p w:rsidR="00D95A95" w:rsidRPr="002F3D68" w:rsidRDefault="00D95A95" w:rsidP="00495E0B">
      <w:pPr>
        <w:widowControl w:val="0"/>
        <w:autoSpaceDE w:val="0"/>
        <w:autoSpaceDN w:val="0"/>
        <w:adjustRightInd w:val="0"/>
        <w:ind w:firstLine="540"/>
      </w:pPr>
      <w:r>
        <w:t>-</w:t>
      </w:r>
      <w:r w:rsidRPr="002F3D68">
        <w:t>соответствие предлагаемого к заключению долгосрочного муниципального контракта реестру расходных обязательств МО Сертолово;</w:t>
      </w:r>
    </w:p>
    <w:p w:rsidR="00D95A95" w:rsidRPr="002F3D68" w:rsidRDefault="00D95A95" w:rsidP="00495E0B">
      <w:pPr>
        <w:widowControl w:val="0"/>
        <w:autoSpaceDE w:val="0"/>
        <w:autoSpaceDN w:val="0"/>
        <w:adjustRightInd w:val="0"/>
        <w:ind w:firstLine="540"/>
      </w:pPr>
      <w:r>
        <w:t>-</w:t>
      </w:r>
      <w:r w:rsidRPr="002F3D68">
        <w:t>соответствие предельного объема бюджетных ассигнований, предусматриваемых на оплату долгосрочного муниципального контракта в текущем финансовом году и плановом периоде бюджетным ассигнованиям, предусмотренным на исполнение соответствующего расходного обязательства решением о бюджете МО Сертолово;</w:t>
      </w:r>
    </w:p>
    <w:p w:rsidR="00D95A95" w:rsidRPr="002F3D68" w:rsidRDefault="00D95A95" w:rsidP="00495E0B">
      <w:pPr>
        <w:widowControl w:val="0"/>
        <w:autoSpaceDE w:val="0"/>
        <w:autoSpaceDN w:val="0"/>
        <w:adjustRightInd w:val="0"/>
        <w:ind w:firstLine="540"/>
      </w:pPr>
      <w:r>
        <w:t xml:space="preserve">- </w:t>
      </w:r>
      <w:r w:rsidRPr="002F3D68">
        <w:t>непревышение годового объема средств, предусматриваемых на оплату долгосрочного муниципального контракта, над максимальным годовым объемом бюджетных ассигнований, предусмотренных на оплату указанного контракта в пре</w:t>
      </w:r>
      <w:r>
        <w:t>делах текущего финансового года.</w:t>
      </w:r>
    </w:p>
    <w:p w:rsidR="00D95A95" w:rsidRDefault="00D95A95" w:rsidP="00495E0B">
      <w:pPr>
        <w:widowControl w:val="0"/>
        <w:autoSpaceDE w:val="0"/>
        <w:autoSpaceDN w:val="0"/>
        <w:adjustRightInd w:val="0"/>
        <w:ind w:firstLine="540"/>
      </w:pPr>
      <w:r>
        <w:t>4</w:t>
      </w:r>
      <w:r w:rsidRPr="002F3D68">
        <w:t>.3</w:t>
      </w:r>
      <w:r>
        <w:t>.</w:t>
      </w:r>
      <w:r w:rsidRPr="002F3D68">
        <w:t xml:space="preserve"> </w:t>
      </w:r>
      <w:r>
        <w:t>П</w:t>
      </w:r>
      <w:r w:rsidRPr="002F3D68">
        <w:t xml:space="preserve">роект </w:t>
      </w:r>
      <w:r>
        <w:t>Постановления</w:t>
      </w:r>
      <w:r w:rsidRPr="002F3D68">
        <w:t xml:space="preserve">, согласованный с комитетом финансов и экономики администрации МО Сертолово, </w:t>
      </w:r>
      <w:r w:rsidRPr="002F3D68">
        <w:rPr>
          <w:lang w:eastAsia="en-US"/>
        </w:rPr>
        <w:t xml:space="preserve">муниципальным заказчиком </w:t>
      </w:r>
      <w:r w:rsidRPr="002F3D68">
        <w:t xml:space="preserve">направляется для утверждения </w:t>
      </w:r>
      <w:r>
        <w:t xml:space="preserve">главе администрации МО Сертолово </w:t>
      </w:r>
      <w:r w:rsidRPr="002F3D68">
        <w:t>в установленном порядке.</w:t>
      </w:r>
    </w:p>
    <w:p w:rsidR="00D95A95" w:rsidRPr="00154992" w:rsidRDefault="00D95A95" w:rsidP="00154992">
      <w:pPr>
        <w:autoSpaceDE w:val="0"/>
        <w:autoSpaceDN w:val="0"/>
        <w:adjustRightInd w:val="0"/>
        <w:ind w:firstLine="540"/>
        <w:rPr>
          <w:lang w:eastAsia="en-US"/>
        </w:rPr>
      </w:pPr>
      <w:r>
        <w:rPr>
          <w:color w:val="000000"/>
        </w:rPr>
        <w:t xml:space="preserve">5. </w:t>
      </w:r>
      <w:r w:rsidRPr="00893B0E">
        <w:rPr>
          <w:color w:val="000000"/>
        </w:rPr>
        <w:t xml:space="preserve">Заключение долгосрочных муниципальных контрактов для муниципальных нужд </w:t>
      </w:r>
      <w:r>
        <w:rPr>
          <w:color w:val="000000"/>
        </w:rPr>
        <w:t>МО Сертолово</w:t>
      </w:r>
      <w:r w:rsidRPr="00893B0E">
        <w:rPr>
          <w:color w:val="000000"/>
        </w:rPr>
        <w:t xml:space="preserve"> осуществляется </w:t>
      </w:r>
      <w:r>
        <w:rPr>
          <w:color w:val="000000"/>
        </w:rPr>
        <w:t>в соответствии</w:t>
      </w:r>
      <w:r w:rsidRPr="00893B0E">
        <w:rPr>
          <w:color w:val="000000"/>
        </w:rPr>
        <w:t xml:space="preserve"> </w:t>
      </w:r>
      <w:r>
        <w:rPr>
          <w:lang w:eastAsia="en-US"/>
        </w:rPr>
        <w:t xml:space="preserve">с </w:t>
      </w:r>
      <w:hyperlink r:id="rId8" w:history="1">
        <w:r w:rsidRPr="00154992">
          <w:rPr>
            <w:lang w:eastAsia="en-US"/>
          </w:rPr>
          <w:t>законодательством</w:t>
        </w:r>
      </w:hyperlink>
      <w:r w:rsidRPr="00154992">
        <w:rPr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lang w:eastAsia="en-US"/>
        </w:rPr>
        <w:t>.</w:t>
      </w:r>
    </w:p>
    <w:p w:rsidR="00D95A95" w:rsidRPr="002F3D68" w:rsidRDefault="00D95A95" w:rsidP="00495E0B">
      <w:pPr>
        <w:widowControl w:val="0"/>
        <w:autoSpaceDE w:val="0"/>
        <w:autoSpaceDN w:val="0"/>
        <w:adjustRightInd w:val="0"/>
        <w:ind w:firstLine="540"/>
      </w:pPr>
    </w:p>
    <w:p w:rsidR="00D95A95" w:rsidRPr="0082493B" w:rsidRDefault="00D95A95" w:rsidP="0082493B">
      <w:pPr>
        <w:autoSpaceDE w:val="0"/>
        <w:autoSpaceDN w:val="0"/>
        <w:adjustRightInd w:val="0"/>
        <w:ind w:firstLine="709"/>
        <w:rPr>
          <w:lang w:eastAsia="en-US"/>
        </w:rPr>
      </w:pPr>
    </w:p>
    <w:p w:rsidR="00D95A95" w:rsidRPr="00506664" w:rsidRDefault="00D95A95" w:rsidP="0082493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US"/>
        </w:rPr>
      </w:pPr>
    </w:p>
    <w:sectPr w:rsidR="00D95A95" w:rsidRPr="00506664" w:rsidSect="002418A5">
      <w:pgSz w:w="11906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C6B"/>
    <w:rsid w:val="00104DA2"/>
    <w:rsid w:val="00124CAA"/>
    <w:rsid w:val="00154992"/>
    <w:rsid w:val="001708E3"/>
    <w:rsid w:val="001B6509"/>
    <w:rsid w:val="001F2B53"/>
    <w:rsid w:val="002418A5"/>
    <w:rsid w:val="002528F5"/>
    <w:rsid w:val="002744B6"/>
    <w:rsid w:val="00275913"/>
    <w:rsid w:val="002B6D92"/>
    <w:rsid w:val="002F3D68"/>
    <w:rsid w:val="004178FC"/>
    <w:rsid w:val="00486557"/>
    <w:rsid w:val="0049265E"/>
    <w:rsid w:val="00495E0B"/>
    <w:rsid w:val="004B284F"/>
    <w:rsid w:val="004B6C6B"/>
    <w:rsid w:val="00501E22"/>
    <w:rsid w:val="00503D03"/>
    <w:rsid w:val="00506664"/>
    <w:rsid w:val="00531C97"/>
    <w:rsid w:val="005C396C"/>
    <w:rsid w:val="005D7268"/>
    <w:rsid w:val="0061365B"/>
    <w:rsid w:val="00643C18"/>
    <w:rsid w:val="0064619B"/>
    <w:rsid w:val="00713051"/>
    <w:rsid w:val="00777EDF"/>
    <w:rsid w:val="007A07D9"/>
    <w:rsid w:val="007F4097"/>
    <w:rsid w:val="0082493B"/>
    <w:rsid w:val="008803D9"/>
    <w:rsid w:val="00885416"/>
    <w:rsid w:val="00893B0E"/>
    <w:rsid w:val="008D1F70"/>
    <w:rsid w:val="008E42D0"/>
    <w:rsid w:val="008E6187"/>
    <w:rsid w:val="008F441D"/>
    <w:rsid w:val="00A768B0"/>
    <w:rsid w:val="00A8563F"/>
    <w:rsid w:val="00B01D33"/>
    <w:rsid w:val="00B47A63"/>
    <w:rsid w:val="00B91B5F"/>
    <w:rsid w:val="00BC724D"/>
    <w:rsid w:val="00BE5C56"/>
    <w:rsid w:val="00C221C1"/>
    <w:rsid w:val="00C60DFB"/>
    <w:rsid w:val="00C62301"/>
    <w:rsid w:val="00C85A2E"/>
    <w:rsid w:val="00CA1F63"/>
    <w:rsid w:val="00CA6833"/>
    <w:rsid w:val="00D04C4F"/>
    <w:rsid w:val="00D37680"/>
    <w:rsid w:val="00D54D11"/>
    <w:rsid w:val="00D95A95"/>
    <w:rsid w:val="00DC3DBB"/>
    <w:rsid w:val="00E244EA"/>
    <w:rsid w:val="00E74951"/>
    <w:rsid w:val="00E871A9"/>
    <w:rsid w:val="00F763A7"/>
    <w:rsid w:val="00FB5D6C"/>
    <w:rsid w:val="00FE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2D0"/>
    <w:pPr>
      <w:jc w:val="both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D54D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4D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B5D6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01E22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154992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4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99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DB269AA4DBEAEA10DF42E1698C4526A3EC24F2A2809820D9321F2FAf7O9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803433905FB8DD3357FFB2E019F08E7CF7D73742F87ECC430782DE2C8628878A1C393AAB73qBHA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E7C21306E6358F2D92025A2F540559EEC017A13FAA7B70C1CDF40B7506E340415436A33D92127BL3KDX" TargetMode="External"/><Relationship Id="rId5" Type="http://schemas.openxmlformats.org/officeDocument/2006/relationships/hyperlink" Target="consultantplus://offline/ref=08E7C21306E6358F2D92025A2F540559EEC017A13FAA7B70C1CDF40B7506E340415436A33D92177CL3K6X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4</Pages>
  <Words>1089</Words>
  <Characters>6211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9</cp:revision>
  <cp:lastPrinted>2015-02-18T13:13:00Z</cp:lastPrinted>
  <dcterms:created xsi:type="dcterms:W3CDTF">2015-02-12T16:10:00Z</dcterms:created>
  <dcterms:modified xsi:type="dcterms:W3CDTF">2015-03-03T12:38:00Z</dcterms:modified>
</cp:coreProperties>
</file>